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AF071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1A0B4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F071E">
        <w:rPr>
          <w:b/>
          <w:color w:val="000000"/>
          <w:sz w:val="28"/>
          <w:szCs w:val="28"/>
          <w:lang w:val="uk-UA"/>
        </w:rPr>
        <w:t>Гречківській Світлані Яківні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F071E">
        <w:rPr>
          <w:color w:val="000000"/>
          <w:sz w:val="28"/>
          <w:szCs w:val="28"/>
          <w:lang w:val="uk-UA"/>
        </w:rPr>
        <w:t xml:space="preserve"> Гречківській Світлані Яківні</w:t>
      </w:r>
      <w:r w:rsidR="00643697">
        <w:rPr>
          <w:color w:val="000000"/>
          <w:sz w:val="28"/>
          <w:szCs w:val="28"/>
          <w:lang w:val="uk-UA"/>
        </w:rPr>
        <w:t xml:space="preserve"> виконаний </w:t>
      </w:r>
      <w:r w:rsidR="00AF071E">
        <w:rPr>
          <w:color w:val="000000"/>
          <w:sz w:val="28"/>
          <w:szCs w:val="28"/>
          <w:lang w:val="uk-UA"/>
        </w:rPr>
        <w:t xml:space="preserve">ФОП Гонько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AF071E">
        <w:rPr>
          <w:color w:val="000000"/>
          <w:sz w:val="28"/>
          <w:szCs w:val="28"/>
          <w:lang w:val="uk-UA"/>
        </w:rPr>
        <w:t>Гречківській Світлані Яківні загальною площею 0,10</w:t>
      </w:r>
      <w:r w:rsidR="0064369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AF071E">
        <w:rPr>
          <w:color w:val="000000"/>
          <w:sz w:val="28"/>
          <w:szCs w:val="28"/>
          <w:lang w:val="uk-UA"/>
        </w:rPr>
        <w:t>садово – городній масив «Лісова поляна», діл. 218,219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AF071E">
        <w:rPr>
          <w:color w:val="000000"/>
          <w:sz w:val="28"/>
          <w:szCs w:val="28"/>
          <w:lang w:val="uk-UA"/>
        </w:rPr>
        <w:t xml:space="preserve">Гречківській Світлані Яківні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F071E">
        <w:rPr>
          <w:color w:val="000000"/>
          <w:sz w:val="28"/>
          <w:szCs w:val="28"/>
          <w:lang w:val="uk-UA"/>
        </w:rPr>
        <w:t>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r w:rsidR="00AF071E">
        <w:rPr>
          <w:color w:val="000000"/>
          <w:sz w:val="28"/>
          <w:szCs w:val="28"/>
          <w:lang w:val="uk-UA"/>
        </w:rPr>
        <w:t>садово – городній масив «Лісова поляна», діл. 218,219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70410">
        <w:rPr>
          <w:color w:val="000000"/>
          <w:sz w:val="28"/>
          <w:szCs w:val="28"/>
          <w:lang w:val="uk-UA"/>
        </w:rPr>
        <w:t xml:space="preserve"> номер 0520684200:01:003:0452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70410">
        <w:rPr>
          <w:color w:val="000000"/>
          <w:sz w:val="28"/>
          <w:szCs w:val="28"/>
          <w:lang w:val="uk-UA"/>
        </w:rPr>
        <w:t xml:space="preserve">р.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370410">
        <w:rPr>
          <w:color w:val="000000"/>
          <w:sz w:val="28"/>
          <w:szCs w:val="28"/>
          <w:lang w:val="uk-UA"/>
        </w:rPr>
        <w:t xml:space="preserve">Гречківській Світлані Яківні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370410" w:rsidRPr="00370410">
        <w:rPr>
          <w:color w:val="000000"/>
          <w:sz w:val="28"/>
          <w:szCs w:val="28"/>
          <w:lang w:val="uk-UA"/>
        </w:rPr>
        <w:t xml:space="preserve"> </w:t>
      </w:r>
      <w:r w:rsidR="00370410">
        <w:rPr>
          <w:color w:val="000000"/>
          <w:sz w:val="28"/>
          <w:szCs w:val="28"/>
          <w:lang w:val="uk-UA"/>
        </w:rPr>
        <w:t>Гречківській Світлані Яківні</w:t>
      </w:r>
      <w:r w:rsidR="007F77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1A0B4E"/>
    <w:rsid w:val="00264995"/>
    <w:rsid w:val="0032649D"/>
    <w:rsid w:val="0033544E"/>
    <w:rsid w:val="00370410"/>
    <w:rsid w:val="00381D94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AF071E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76</cp:revision>
  <cp:lastPrinted>2022-01-14T07:08:00Z</cp:lastPrinted>
  <dcterms:created xsi:type="dcterms:W3CDTF">2021-08-05T08:14:00Z</dcterms:created>
  <dcterms:modified xsi:type="dcterms:W3CDTF">2022-01-17T11:22:00Z</dcterms:modified>
</cp:coreProperties>
</file>